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49" w:rsidRPr="00F96284" w:rsidRDefault="009E237E" w:rsidP="002918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96284">
        <w:rPr>
          <w:rFonts w:ascii="Times New Roman" w:hAnsi="Times New Roman" w:cs="Times New Roman"/>
          <w:sz w:val="24"/>
          <w:szCs w:val="24"/>
        </w:rPr>
        <w:t>X</w:t>
      </w:r>
      <w:r w:rsidR="001C5302">
        <w:rPr>
          <w:rFonts w:ascii="Times New Roman" w:hAnsi="Times New Roman" w:cs="Times New Roman"/>
          <w:sz w:val="24"/>
          <w:szCs w:val="24"/>
        </w:rPr>
        <w:t>IX</w:t>
      </w:r>
      <w:r w:rsidRPr="00F96284">
        <w:rPr>
          <w:rFonts w:ascii="Times New Roman" w:hAnsi="Times New Roman" w:cs="Times New Roman"/>
          <w:sz w:val="24"/>
          <w:szCs w:val="24"/>
        </w:rPr>
        <w:t xml:space="preserve"> Choro vadovų kvalifikacijos kėlimo kursai „Vasaros akademija“ 20</w:t>
      </w:r>
      <w:r w:rsidR="001C5302">
        <w:rPr>
          <w:rFonts w:ascii="Times New Roman" w:hAnsi="Times New Roman" w:cs="Times New Roman"/>
          <w:sz w:val="24"/>
          <w:szCs w:val="24"/>
        </w:rPr>
        <w:t>21</w:t>
      </w:r>
    </w:p>
    <w:p w:rsidR="009E237E" w:rsidRPr="00F96284" w:rsidRDefault="009E237E" w:rsidP="0029184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962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Nuo 2002 m. organizuojami kasmetiniai kvalifikacijos kėlimo kursai </w:t>
      </w:r>
      <w:r w:rsidR="002918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</w:t>
      </w:r>
      <w:r w:rsidRPr="00F962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Vasaros akademija</w:t>
      </w:r>
      <w:r w:rsidR="002918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Pr="00F962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Renginys prasidėjęs, kaip berniukų chorų </w:t>
      </w:r>
      <w:r w:rsidR="002918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</w:t>
      </w:r>
      <w:r w:rsidRPr="00F962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kūrybinė laboratorija – kvalifikacijos kursai</w:t>
      </w:r>
      <w:r w:rsidR="002918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Pr="00F962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sulaukė didelio pasisekimo bei susidomėjimo ir jau nuo 2003 m. buvo išplėstas ir pritaikytas visų žanrų chorų vadovams ir muzikos mokytojams. „Vasaros akademija</w:t>
      </w:r>
      <w:r w:rsidR="002918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Pr="00F962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kiekvienais metais pritraukia apie 100 chorinio žanro entuziastų: dirigentų, pedagogų, muzikos mokytojų, kompozitorių, choristų. Stovyklos forma organizuojami kvalifikacijos kursai apima labai platų temų spektrą. Į kursus atvyksta ir savo veiklos bei darbo metodus, repertuarą pristato garsūs pasaulio chorų dirigentai profesionalai (Stan Engebretson – JAV, Jennifer Tham – Singapūras, Carl Hogset – Norvegija, Mark Anthony Carpio – Filipinai, Jing Ling-Tam – JAV ir t.t.). Stovykloje taip pat vyksta choro studijos, pristatomi naujausi choriniai leidiniai ir repertuaras, aptariamos dainų švenčių aktualijos: organizavimas, problemos įvykusių švenčių apžvalga, būsimų švenčių programa.</w:t>
      </w:r>
    </w:p>
    <w:p w:rsidR="004D3DBB" w:rsidRPr="00F96284" w:rsidRDefault="004D3DBB" w:rsidP="0029184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B1D0D" w:rsidRDefault="001A2F5A" w:rsidP="0029184E">
      <w:pPr>
        <w:rPr>
          <w:rFonts w:ascii="Times New Roman" w:hAnsi="Times New Roman" w:cs="Times New Roman"/>
          <w:sz w:val="24"/>
          <w:szCs w:val="24"/>
        </w:rPr>
      </w:pPr>
      <w:r w:rsidRPr="003E07A9">
        <w:rPr>
          <w:noProof/>
          <w:lang w:eastAsia="lt-LT"/>
        </w:rPr>
        <w:drawing>
          <wp:inline distT="0" distB="0" distL="0" distR="0">
            <wp:extent cx="2524125" cy="8477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F5A" w:rsidRPr="001C5302" w:rsidRDefault="001A2F5A" w:rsidP="0029184E">
      <w:pPr>
        <w:rPr>
          <w:rFonts w:ascii="Times New Roman" w:hAnsi="Times New Roman" w:cs="Times New Roman"/>
          <w:sz w:val="24"/>
          <w:szCs w:val="24"/>
        </w:rPr>
      </w:pPr>
    </w:p>
    <w:p w:rsidR="00AB1D0D" w:rsidRPr="001C5302" w:rsidRDefault="00AB1D0D" w:rsidP="0029184E">
      <w:pPr>
        <w:pStyle w:val="prastasiniatinklio"/>
        <w:spacing w:before="0" w:beforeAutospacing="0" w:after="150" w:afterAutospacing="0"/>
        <w:rPr>
          <w:color w:val="000000"/>
        </w:rPr>
      </w:pPr>
      <w:r w:rsidRPr="001C5302">
        <w:rPr>
          <w:color w:val="000000"/>
        </w:rPr>
        <w:t>20</w:t>
      </w:r>
      <w:r w:rsidR="001C5302" w:rsidRPr="001C5302">
        <w:rPr>
          <w:color w:val="000000"/>
        </w:rPr>
        <w:t>21</w:t>
      </w:r>
      <w:r w:rsidRPr="001C5302">
        <w:rPr>
          <w:color w:val="000000"/>
        </w:rPr>
        <w:t xml:space="preserve"> m. rugpjūčio 1</w:t>
      </w:r>
      <w:r w:rsidR="001C5302" w:rsidRPr="001C5302">
        <w:rPr>
          <w:color w:val="000000"/>
        </w:rPr>
        <w:t>6</w:t>
      </w:r>
      <w:r w:rsidRPr="001C5302">
        <w:rPr>
          <w:color w:val="000000"/>
        </w:rPr>
        <w:t>-2</w:t>
      </w:r>
      <w:r w:rsidR="001C5302" w:rsidRPr="001C5302">
        <w:rPr>
          <w:color w:val="000000"/>
        </w:rPr>
        <w:t>0</w:t>
      </w:r>
      <w:r w:rsidRPr="001C5302">
        <w:rPr>
          <w:color w:val="000000"/>
        </w:rPr>
        <w:t xml:space="preserve"> dienomis </w:t>
      </w:r>
      <w:hyperlink r:id="rId5" w:history="1">
        <w:r w:rsidRPr="001C5302">
          <w:rPr>
            <w:rStyle w:val="Hipersaitas"/>
            <w:color w:val="337AB7"/>
          </w:rPr>
          <w:t>Bebrusų poilsio namuose</w:t>
        </w:r>
      </w:hyperlink>
      <w:r w:rsidRPr="001C5302">
        <w:rPr>
          <w:color w:val="000000"/>
        </w:rPr>
        <w:t> vyks X</w:t>
      </w:r>
      <w:r w:rsidR="001C5302" w:rsidRPr="001C5302">
        <w:rPr>
          <w:color w:val="000000"/>
        </w:rPr>
        <w:t>IX</w:t>
      </w:r>
      <w:r w:rsidRPr="001C5302">
        <w:rPr>
          <w:color w:val="000000"/>
        </w:rPr>
        <w:t xml:space="preserve"> kvalifikacijos kėlimo kursai chorų vadovams </w:t>
      </w:r>
      <w:r w:rsidR="0029184E">
        <w:rPr>
          <w:color w:val="000000"/>
        </w:rPr>
        <w:t>„</w:t>
      </w:r>
      <w:r w:rsidRPr="001C5302">
        <w:rPr>
          <w:color w:val="000000"/>
        </w:rPr>
        <w:t>Vasaros akademija</w:t>
      </w:r>
      <w:r w:rsidR="0029184E">
        <w:rPr>
          <w:color w:val="000000"/>
        </w:rPr>
        <w:t>“</w:t>
      </w:r>
      <w:r w:rsidRPr="001C5302">
        <w:rPr>
          <w:color w:val="000000"/>
        </w:rPr>
        <w:t xml:space="preserve"> 20</w:t>
      </w:r>
      <w:r w:rsidR="001C5302" w:rsidRPr="001C5302">
        <w:rPr>
          <w:color w:val="000000"/>
        </w:rPr>
        <w:t>21</w:t>
      </w:r>
      <w:r w:rsidRPr="001C5302">
        <w:rPr>
          <w:color w:val="000000"/>
        </w:rPr>
        <w:t>.</w:t>
      </w:r>
    </w:p>
    <w:p w:rsidR="001C5302" w:rsidRPr="001C5302" w:rsidRDefault="001C5302" w:rsidP="0029184E">
      <w:pPr>
        <w:pStyle w:val="prastasiniatinklio"/>
        <w:spacing w:before="0" w:beforeAutospacing="0" w:after="150" w:afterAutospacing="0"/>
      </w:pPr>
      <w:r w:rsidRPr="001C5302">
        <w:t>Planuojamas turinys:</w:t>
      </w:r>
      <w:r w:rsidRPr="001C5302">
        <w:br/>
        <w:t>Choro studija, vadovaujant Danguolei Beinarytei.</w:t>
      </w:r>
      <w:r w:rsidRPr="001C5302">
        <w:br/>
        <w:t>Choro studija (naujų chorinių kūrinių konkursas), vadovaujant Vytautui Miškiniui.</w:t>
      </w:r>
      <w:r w:rsidRPr="001C5302">
        <w:br/>
        <w:t>LCHS suvažiavimas (18 dieną vakare), vadovaujant Rasai Gelgotienei.</w:t>
      </w:r>
      <w:r w:rsidRPr="001C5302">
        <w:br/>
        <w:t>Paskaitos ir lektoriai:</w:t>
      </w:r>
      <w:r w:rsidRPr="001C5302">
        <w:br/>
        <w:t xml:space="preserve">Branko </w:t>
      </w:r>
      <w:proofErr w:type="spellStart"/>
      <w:r w:rsidRPr="001C5302">
        <w:t>Stark</w:t>
      </w:r>
      <w:proofErr w:type="spellEnd"/>
      <w:r w:rsidRPr="001C5302">
        <w:t xml:space="preserve"> – „</w:t>
      </w:r>
      <w:proofErr w:type="spellStart"/>
      <w:r w:rsidRPr="001C5302">
        <w:t>Chorusologijos</w:t>
      </w:r>
      <w:proofErr w:type="spellEnd"/>
      <w:r w:rsidRPr="001C5302">
        <w:t xml:space="preserve"> simpoziumai</w:t>
      </w:r>
      <w:r w:rsidR="0029184E">
        <w:t>“</w:t>
      </w:r>
      <w:r w:rsidRPr="001C5302">
        <w:t xml:space="preserve"> Kroatijoje,</w:t>
      </w:r>
      <w:r w:rsidRPr="001C5302">
        <w:br/>
        <w:t xml:space="preserve">Indrė </w:t>
      </w:r>
      <w:proofErr w:type="spellStart"/>
      <w:r w:rsidRPr="001C5302">
        <w:t>Kuizinienė</w:t>
      </w:r>
      <w:proofErr w:type="spellEnd"/>
      <w:r w:rsidRPr="001C5302">
        <w:t xml:space="preserve"> – „Duomenų apsauga meniniame kolektyve</w:t>
      </w:r>
      <w:r w:rsidR="0029184E">
        <w:t>“</w:t>
      </w:r>
      <w:r w:rsidRPr="001C5302">
        <w:t>.</w:t>
      </w:r>
      <w:r w:rsidRPr="001C5302">
        <w:br/>
        <w:t>Madara Ivane ir tyrėjų komanda iš Latvijos – „Dirigento balso apkrovos nustatymas balso ergonomikos kontekste</w:t>
      </w:r>
      <w:r w:rsidR="0029184E">
        <w:t>“</w:t>
      </w:r>
      <w:r w:rsidRPr="001C5302">
        <w:t>.</w:t>
      </w:r>
      <w:r w:rsidRPr="001C5302">
        <w:br/>
        <w:t>Raimondas Katinas – „2022 metų Lietuvos Moksleivių dainų šventė“.</w:t>
      </w:r>
      <w:r w:rsidRPr="001C5302">
        <w:br/>
        <w:t>Saulius Liausa – „Dainų šventės, skirtos jos 100-mečiui paruošiamieji darbai</w:t>
      </w:r>
      <w:r w:rsidR="0029184E">
        <w:t>“</w:t>
      </w:r>
      <w:r w:rsidRPr="001C5302">
        <w:t>.</w:t>
      </w:r>
      <w:r w:rsidRPr="001C5302">
        <w:br/>
        <w:t>Robertas Mincevičius – „Pokyčių valdymas. Vadovo rolė</w:t>
      </w:r>
      <w:r w:rsidR="0029184E">
        <w:t>“</w:t>
      </w:r>
      <w:r w:rsidRPr="001C5302">
        <w:t>.</w:t>
      </w:r>
      <w:r w:rsidRPr="001C5302">
        <w:br/>
        <w:t>Žydrė Jankevičienė – tema derinama.</w:t>
      </w:r>
      <w:r w:rsidRPr="001C5302">
        <w:br/>
        <w:t>Kultūrinė program</w:t>
      </w:r>
      <w:r w:rsidR="001D1FA4">
        <w:t>a</w:t>
      </w:r>
      <w:r w:rsidRPr="001C5302">
        <w:t>: chorinio gyvenimo aktualijos, choro studijos koncertas, chorinių renginių Lietuvoje pristatymas ir apžvalga.</w:t>
      </w:r>
    </w:p>
    <w:p w:rsidR="001C5302" w:rsidRPr="001C5302" w:rsidRDefault="001C5302" w:rsidP="0029184E">
      <w:pPr>
        <w:pStyle w:val="prastasiniatinklio"/>
        <w:spacing w:before="0" w:beforeAutospacing="0" w:after="150" w:afterAutospacing="0"/>
      </w:pPr>
      <w:r w:rsidRPr="001C5302">
        <w:t>DETALI KURSŲ PROGRAMA bus paskelbta vėliau.</w:t>
      </w:r>
    </w:p>
    <w:p w:rsidR="001C5302" w:rsidRDefault="001C5302" w:rsidP="0029184E">
      <w:pPr>
        <w:pStyle w:val="prastasiniatinklio"/>
        <w:spacing w:before="0" w:beforeAutospacing="0" w:after="150" w:afterAutospacing="0"/>
      </w:pPr>
      <w:r w:rsidRPr="001C5302">
        <w:rPr>
          <w:rStyle w:val="Grietas"/>
          <w:color w:val="333333"/>
        </w:rPr>
        <w:t>REGISTRACIJOS ANKETA</w:t>
      </w:r>
      <w:r w:rsidRPr="001C5302">
        <w:rPr>
          <w:color w:val="333333"/>
        </w:rPr>
        <w:t>: </w:t>
      </w:r>
      <w:hyperlink r:id="rId6" w:tgtFrame="_blank" w:history="1">
        <w:r w:rsidRPr="001C5302">
          <w:rPr>
            <w:rStyle w:val="Hipersaitas"/>
            <w:color w:val="9B8F78"/>
          </w:rPr>
          <w:t>https://forms.gle/12nssqehHR94eVR3A</w:t>
        </w:r>
      </w:hyperlink>
    </w:p>
    <w:p w:rsidR="00700E62" w:rsidRPr="00700E62" w:rsidRDefault="00700E62" w:rsidP="0029184E">
      <w:pPr>
        <w:pStyle w:val="prastasiniatinklio"/>
        <w:spacing w:before="0" w:beforeAutospacing="0" w:after="150" w:afterAutospacing="0"/>
        <w:rPr>
          <w:b/>
          <w:color w:val="333333"/>
        </w:rPr>
      </w:pPr>
      <w:r>
        <w:rPr>
          <w:b/>
        </w:rPr>
        <w:t>Registracija vyksta iki 2021 m. rugpjūčio 6 dienos.</w:t>
      </w:r>
    </w:p>
    <w:p w:rsidR="001C5302" w:rsidRPr="001C5302" w:rsidRDefault="001C5302" w:rsidP="0029184E">
      <w:pPr>
        <w:pStyle w:val="prastasiniatinklio"/>
        <w:spacing w:before="0" w:beforeAutospacing="0" w:after="150" w:afterAutospacing="0"/>
        <w:rPr>
          <w:color w:val="333333"/>
        </w:rPr>
      </w:pPr>
      <w:r w:rsidRPr="001C5302">
        <w:rPr>
          <w:color w:val="333333"/>
        </w:rPr>
        <w:t>Visos “Vasaros akademijos” kaina vienam žmogui 160 EUR (apgyvendinimas, maitinimas tris kartus per dieną, kursų programa ir medžiaga).</w:t>
      </w:r>
      <w:r w:rsidRPr="001C5302">
        <w:rPr>
          <w:color w:val="333333"/>
        </w:rPr>
        <w:br/>
        <w:t xml:space="preserve">Vienos paros kaina 43 EUR (apgyvendinimas, maitinimas tris kartus per dieną, kursų </w:t>
      </w:r>
      <w:r w:rsidRPr="001C5302">
        <w:rPr>
          <w:color w:val="333333"/>
        </w:rPr>
        <w:lastRenderedPageBreak/>
        <w:t>programa ir medžiaga).</w:t>
      </w:r>
      <w:r w:rsidRPr="001C5302">
        <w:rPr>
          <w:color w:val="333333"/>
        </w:rPr>
        <w:br/>
        <w:t>Senjorams ir studentams vienos paros ka</w:t>
      </w:r>
      <w:r w:rsidR="00700E62">
        <w:rPr>
          <w:color w:val="333333"/>
        </w:rPr>
        <w:t>ina 38 EUR. Visa „</w:t>
      </w:r>
      <w:r w:rsidRPr="001C5302">
        <w:rPr>
          <w:color w:val="333333"/>
        </w:rPr>
        <w:t>Vasaros akademija</w:t>
      </w:r>
      <w:r w:rsidR="0029184E">
        <w:rPr>
          <w:color w:val="333333"/>
        </w:rPr>
        <w:t>“</w:t>
      </w:r>
      <w:r w:rsidRPr="001C5302">
        <w:rPr>
          <w:color w:val="333333"/>
        </w:rPr>
        <w:t xml:space="preserve"> 140 EUR (apgyvendinimas, maitinimas tris kartus per dieną, kursų programa ir medžiaga).</w:t>
      </w:r>
      <w:r w:rsidRPr="001C5302">
        <w:rPr>
          <w:color w:val="333333"/>
        </w:rPr>
        <w:br/>
        <w:t>Vienos dienos kaina be maitinimo ir apgyvendinimo (tik kursai) 18 EUR.</w:t>
      </w:r>
    </w:p>
    <w:p w:rsidR="00AB1D0D" w:rsidRPr="00F96284" w:rsidRDefault="00AB1D0D" w:rsidP="0029184E">
      <w:pPr>
        <w:pStyle w:val="prastasiniatinklio"/>
        <w:spacing w:before="0" w:beforeAutospacing="0" w:after="150" w:afterAutospacing="0"/>
        <w:rPr>
          <w:color w:val="000000"/>
        </w:rPr>
      </w:pPr>
      <w:r w:rsidRPr="00F96284">
        <w:rPr>
          <w:color w:val="000000"/>
        </w:rPr>
        <w:t> </w:t>
      </w:r>
    </w:p>
    <w:p w:rsidR="001C5302" w:rsidRDefault="00AB1D0D" w:rsidP="0029184E">
      <w:pPr>
        <w:pStyle w:val="prastasiniatinklio"/>
        <w:spacing w:before="0" w:beforeAutospacing="0" w:after="150" w:afterAutospacing="0"/>
        <w:rPr>
          <w:color w:val="000000"/>
        </w:rPr>
      </w:pPr>
      <w:r w:rsidRPr="00F96284">
        <w:rPr>
          <w:color w:val="000000"/>
        </w:rPr>
        <w:t>Akademija skirta Lietuvos chorų sąjungos nariams. Nario mokestį galima susimokėti akademijos metu</w:t>
      </w:r>
      <w:r w:rsidR="001C5302">
        <w:rPr>
          <w:color w:val="000000"/>
        </w:rPr>
        <w:t>, tačiau pageidautina tai padaryti iki kursų, pervedant nario mokesčio sumą į LCHS sąskaitą</w:t>
      </w:r>
      <w:r w:rsidRPr="00F96284">
        <w:rPr>
          <w:color w:val="000000"/>
        </w:rPr>
        <w:t xml:space="preserve">. </w:t>
      </w:r>
      <w:r w:rsidR="001C5302">
        <w:rPr>
          <w:color w:val="000000"/>
        </w:rPr>
        <w:t xml:space="preserve">Informacija kaip tai padaryti: </w:t>
      </w:r>
      <w:hyperlink r:id="rId7" w:history="1">
        <w:r w:rsidR="001C5302" w:rsidRPr="00861B85">
          <w:rPr>
            <w:rStyle w:val="Hipersaitas"/>
          </w:rPr>
          <w:t>https://lchs.lt/nariai-lt/</w:t>
        </w:r>
      </w:hyperlink>
      <w:r w:rsidR="001C5302">
        <w:rPr>
          <w:color w:val="000000"/>
        </w:rPr>
        <w:t xml:space="preserve"> </w:t>
      </w:r>
    </w:p>
    <w:p w:rsidR="00AB1D0D" w:rsidRDefault="00AB1D0D" w:rsidP="0029184E">
      <w:pPr>
        <w:pStyle w:val="prastasiniatinklio"/>
        <w:spacing w:before="0" w:beforeAutospacing="0" w:after="150" w:afterAutospacing="0"/>
        <w:rPr>
          <w:color w:val="000000"/>
        </w:rPr>
      </w:pPr>
      <w:r w:rsidRPr="00F96284">
        <w:rPr>
          <w:color w:val="000000"/>
        </w:rPr>
        <w:t>Susimokėjusiems tais pačiais metais prieš kursus LCHS nario mokesčio mokėti nebereikia.</w:t>
      </w:r>
    </w:p>
    <w:p w:rsidR="001C5302" w:rsidRPr="00F96284" w:rsidRDefault="001C5302" w:rsidP="0029184E">
      <w:pPr>
        <w:pStyle w:val="prastasiniatinklio"/>
        <w:spacing w:before="0" w:beforeAutospacing="0" w:after="150" w:afterAutospacing="0"/>
        <w:rPr>
          <w:color w:val="000000"/>
        </w:rPr>
      </w:pPr>
    </w:p>
    <w:p w:rsidR="00AB1D0D" w:rsidRPr="00F96284" w:rsidRDefault="00AB1D0D" w:rsidP="0029184E">
      <w:pPr>
        <w:pStyle w:val="prastasiniatinklio"/>
        <w:spacing w:before="0" w:beforeAutospacing="0" w:after="150" w:afterAutospacing="0"/>
        <w:rPr>
          <w:color w:val="000000"/>
        </w:rPr>
      </w:pPr>
      <w:r w:rsidRPr="00F96284">
        <w:rPr>
          <w:color w:val="000000"/>
        </w:rPr>
        <w:t>Norėdami gauti daugiau informacijos</w:t>
      </w:r>
      <w:r w:rsidR="00700E62">
        <w:rPr>
          <w:color w:val="000000"/>
        </w:rPr>
        <w:t>,</w:t>
      </w:r>
      <w:r w:rsidRPr="00F96284">
        <w:rPr>
          <w:color w:val="000000"/>
        </w:rPr>
        <w:t xml:space="preserve"> kreipkitės į </w:t>
      </w:r>
      <w:r w:rsidR="001C5302">
        <w:rPr>
          <w:color w:val="000000"/>
        </w:rPr>
        <w:t>LCHS administratorę Astą Balnionytę-Grajevskę</w:t>
      </w:r>
      <w:r w:rsidRPr="00F96284">
        <w:rPr>
          <w:color w:val="000000"/>
        </w:rPr>
        <w:t xml:space="preserve"> </w:t>
      </w:r>
      <w:r w:rsidR="001C5302">
        <w:rPr>
          <w:color w:val="000000"/>
        </w:rPr>
        <w:t>mob.</w:t>
      </w:r>
      <w:r w:rsidRPr="00F96284">
        <w:rPr>
          <w:color w:val="000000"/>
        </w:rPr>
        <w:t xml:space="preserve"> tel.: </w:t>
      </w:r>
      <w:r w:rsidR="001C5302" w:rsidRPr="0029184E">
        <w:rPr>
          <w:color w:val="000000"/>
        </w:rPr>
        <w:t>+</w:t>
      </w:r>
      <w:r w:rsidR="001C5302">
        <w:rPr>
          <w:color w:val="000000"/>
        </w:rPr>
        <w:t>37060307851</w:t>
      </w:r>
      <w:r w:rsidRPr="00F96284">
        <w:rPr>
          <w:color w:val="000000"/>
        </w:rPr>
        <w:t xml:space="preserve">, el. paštu: </w:t>
      </w:r>
      <w:r w:rsidR="001C5302">
        <w:rPr>
          <w:color w:val="000000"/>
        </w:rPr>
        <w:t>asta.balnionyte</w:t>
      </w:r>
      <w:r w:rsidRPr="00F96284">
        <w:rPr>
          <w:color w:val="000000"/>
        </w:rPr>
        <w:t>@gmail.com</w:t>
      </w:r>
    </w:p>
    <w:bookmarkEnd w:id="0"/>
    <w:p w:rsidR="00AB1D0D" w:rsidRDefault="00AB1D0D">
      <w:pPr>
        <w:rPr>
          <w:rFonts w:ascii="Times New Roman" w:hAnsi="Times New Roman" w:cs="Times New Roman"/>
          <w:sz w:val="24"/>
          <w:szCs w:val="24"/>
        </w:rPr>
      </w:pPr>
    </w:p>
    <w:p w:rsidR="001A2F5A" w:rsidRPr="00F96284" w:rsidRDefault="001A2F5A">
      <w:pPr>
        <w:rPr>
          <w:rFonts w:ascii="Times New Roman" w:hAnsi="Times New Roman" w:cs="Times New Roman"/>
          <w:sz w:val="24"/>
          <w:szCs w:val="24"/>
        </w:rPr>
      </w:pPr>
      <w:r w:rsidRPr="00552B31">
        <w:rPr>
          <w:noProof/>
          <w:lang w:eastAsia="lt-LT"/>
        </w:rPr>
        <w:drawing>
          <wp:inline distT="0" distB="0" distL="0" distR="0">
            <wp:extent cx="1638300" cy="828675"/>
            <wp:effectExtent l="0" t="0" r="0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2F5A" w:rsidRPr="00F96284" w:rsidSect="0056382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5D"/>
    <w:rsid w:val="001A2F5A"/>
    <w:rsid w:val="001C5302"/>
    <w:rsid w:val="001D1FA4"/>
    <w:rsid w:val="0029184E"/>
    <w:rsid w:val="004D3DBB"/>
    <w:rsid w:val="0056382B"/>
    <w:rsid w:val="00700E62"/>
    <w:rsid w:val="008E366C"/>
    <w:rsid w:val="00904FC3"/>
    <w:rsid w:val="0096238E"/>
    <w:rsid w:val="009E237E"/>
    <w:rsid w:val="00AB1D0D"/>
    <w:rsid w:val="00BD3762"/>
    <w:rsid w:val="00D91F49"/>
    <w:rsid w:val="00E06A5D"/>
    <w:rsid w:val="00F9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754"/>
  <w15:docId w15:val="{2C235EAB-0D4E-4B2A-A47C-94B678B5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6382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AB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AB1D0D"/>
    <w:rPr>
      <w:color w:val="0000FF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F96284"/>
    <w:rPr>
      <w:color w:val="605E5C"/>
      <w:shd w:val="clear" w:color="auto" w:fill="E1DFDD"/>
    </w:rPr>
  </w:style>
  <w:style w:type="character" w:styleId="Grietas">
    <w:name w:val="Strong"/>
    <w:basedOn w:val="Numatytasispastraiposriftas"/>
    <w:uiPriority w:val="22"/>
    <w:qFormat/>
    <w:rsid w:val="001C5302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0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00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lchs.lt/nariai-l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12nssqehHR94eVR3A" TargetMode="External"/><Relationship Id="rId5" Type="http://schemas.openxmlformats.org/officeDocument/2006/relationships/hyperlink" Target="http://bebrusai.lt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2132</Words>
  <Characters>1216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Lietuvos nacionalinis kultūros centras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</dc:creator>
  <cp:keywords/>
  <dc:description/>
  <cp:lastModifiedBy>Eglė Ladigienė</cp:lastModifiedBy>
  <cp:revision>2</cp:revision>
  <dcterms:created xsi:type="dcterms:W3CDTF">2021-05-31T07:35:00Z</dcterms:created>
  <dcterms:modified xsi:type="dcterms:W3CDTF">2021-05-31T07:35:00Z</dcterms:modified>
</cp:coreProperties>
</file>